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93" w:rsidRDefault="00D96F93" w:rsidP="00D96F93">
      <w:pPr>
        <w:spacing w:after="0"/>
      </w:pPr>
      <w:r w:rsidRPr="00D96F93">
        <w:rPr>
          <w:noProof/>
          <w:lang w:eastAsia="en-GB" w:bidi="ar-SA"/>
        </w:rPr>
        <w:drawing>
          <wp:inline distT="0" distB="0" distL="0" distR="0">
            <wp:extent cx="1905000" cy="638175"/>
            <wp:effectExtent l="0" t="0" r="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3" w:rsidRDefault="00D96F93" w:rsidP="00D96F93">
      <w:pPr>
        <w:spacing w:after="0"/>
      </w:pPr>
    </w:p>
    <w:p w:rsidR="00D96F93" w:rsidRPr="009E4295" w:rsidRDefault="009E4295" w:rsidP="00D96F93">
      <w:pPr>
        <w:spacing w:after="0"/>
        <w:rPr>
          <w:sz w:val="32"/>
          <w:szCs w:val="32"/>
        </w:rPr>
      </w:pPr>
      <w:r w:rsidRPr="009E4295">
        <w:rPr>
          <w:sz w:val="32"/>
          <w:szCs w:val="32"/>
        </w:rPr>
        <w:t xml:space="preserve">Annual summary April </w:t>
      </w:r>
      <w:r w:rsidR="00D96F93" w:rsidRPr="009E4295">
        <w:rPr>
          <w:sz w:val="32"/>
          <w:szCs w:val="32"/>
        </w:rPr>
        <w:t>2015</w:t>
      </w:r>
      <w:r w:rsidRPr="009E4295">
        <w:rPr>
          <w:sz w:val="32"/>
          <w:szCs w:val="32"/>
        </w:rPr>
        <w:t xml:space="preserve"> – March 20</w:t>
      </w:r>
      <w:r w:rsidR="00D96F93" w:rsidRPr="009E4295">
        <w:rPr>
          <w:sz w:val="32"/>
          <w:szCs w:val="32"/>
        </w:rPr>
        <w:t>16</w:t>
      </w:r>
    </w:p>
    <w:p w:rsidR="00D96F93" w:rsidRDefault="00D96F93" w:rsidP="00D96F93">
      <w:pPr>
        <w:spacing w:after="0"/>
      </w:pPr>
    </w:p>
    <w:p w:rsidR="00EC2B23" w:rsidRPr="00D96F93" w:rsidRDefault="00D96F93" w:rsidP="00D96F93">
      <w:pPr>
        <w:spacing w:after="0"/>
        <w:rPr>
          <w:b/>
          <w:bCs/>
          <w:sz w:val="48"/>
          <w:szCs w:val="48"/>
        </w:rPr>
      </w:pPr>
      <w:r w:rsidRPr="00D96F93">
        <w:rPr>
          <w:b/>
          <w:bCs/>
          <w:sz w:val="48"/>
          <w:szCs w:val="48"/>
        </w:rPr>
        <w:t>How well a</w:t>
      </w:r>
      <w:r w:rsidR="0092011B">
        <w:rPr>
          <w:b/>
          <w:bCs/>
          <w:sz w:val="48"/>
          <w:szCs w:val="48"/>
        </w:rPr>
        <w:t>re the doctors monitoring LTCs</w:t>
      </w:r>
      <w:r w:rsidRPr="00D96F93">
        <w:rPr>
          <w:b/>
          <w:bCs/>
          <w:sz w:val="48"/>
          <w:szCs w:val="48"/>
        </w:rPr>
        <w:t>?</w:t>
      </w:r>
    </w:p>
    <w:p w:rsidR="00D96F93" w:rsidRDefault="00D96F93" w:rsidP="00D96F93">
      <w:pPr>
        <w:spacing w:after="0"/>
      </w:pPr>
    </w:p>
    <w:p w:rsidR="003A120F" w:rsidRPr="00D96F93" w:rsidRDefault="00D96F93" w:rsidP="00D96F93">
      <w:pPr>
        <w:spacing w:after="0"/>
        <w:rPr>
          <w:sz w:val="32"/>
          <w:szCs w:val="32"/>
        </w:rPr>
      </w:pPr>
      <w:r w:rsidRPr="00D96F93">
        <w:rPr>
          <w:sz w:val="32"/>
          <w:szCs w:val="32"/>
        </w:rPr>
        <w:t xml:space="preserve">One aspect </w:t>
      </w:r>
      <w:r w:rsidR="003A120F">
        <w:rPr>
          <w:sz w:val="32"/>
          <w:szCs w:val="32"/>
        </w:rPr>
        <w:t xml:space="preserve">the NHS </w:t>
      </w:r>
      <w:r w:rsidRPr="00D96F93">
        <w:rPr>
          <w:sz w:val="32"/>
          <w:szCs w:val="32"/>
        </w:rPr>
        <w:t>check</w:t>
      </w:r>
      <w:r w:rsidR="003A120F">
        <w:rPr>
          <w:sz w:val="32"/>
          <w:szCs w:val="32"/>
        </w:rPr>
        <w:t>ed</w:t>
      </w:r>
      <w:r w:rsidRPr="00D96F93">
        <w:rPr>
          <w:sz w:val="32"/>
          <w:szCs w:val="32"/>
        </w:rPr>
        <w:t xml:space="preserve"> is </w:t>
      </w:r>
      <w:r w:rsidR="003A120F">
        <w:rPr>
          <w:sz w:val="32"/>
          <w:szCs w:val="32"/>
        </w:rPr>
        <w:t xml:space="preserve">how well we maintain a list </w:t>
      </w:r>
      <w:r w:rsidRPr="00D96F93">
        <w:rPr>
          <w:sz w:val="32"/>
          <w:szCs w:val="32"/>
        </w:rPr>
        <w:t xml:space="preserve">of people </w:t>
      </w:r>
      <w:r w:rsidR="003A120F">
        <w:rPr>
          <w:sz w:val="32"/>
          <w:szCs w:val="32"/>
        </w:rPr>
        <w:t>known to have</w:t>
      </w:r>
      <w:r w:rsidR="0092011B">
        <w:rPr>
          <w:sz w:val="32"/>
          <w:szCs w:val="32"/>
        </w:rPr>
        <w:t xml:space="preserve"> </w:t>
      </w:r>
      <w:r w:rsidRPr="00D96F93">
        <w:rPr>
          <w:sz w:val="32"/>
          <w:szCs w:val="32"/>
        </w:rPr>
        <w:t>long-term condition</w:t>
      </w:r>
      <w:r w:rsidR="0092011B">
        <w:rPr>
          <w:sz w:val="32"/>
          <w:szCs w:val="32"/>
        </w:rPr>
        <w:t xml:space="preserve">s (LTC). This is called </w:t>
      </w:r>
      <w:r w:rsidRPr="00D96F93">
        <w:rPr>
          <w:sz w:val="32"/>
          <w:szCs w:val="32"/>
        </w:rPr>
        <w:t>a</w:t>
      </w:r>
      <w:r w:rsidR="0092011B">
        <w:rPr>
          <w:sz w:val="32"/>
          <w:szCs w:val="32"/>
        </w:rPr>
        <w:t xml:space="preserve"> ‘</w:t>
      </w:r>
      <w:r w:rsidR="0092011B" w:rsidRPr="0092011B">
        <w:rPr>
          <w:b/>
          <w:sz w:val="32"/>
          <w:szCs w:val="32"/>
        </w:rPr>
        <w:t>register</w:t>
      </w:r>
      <w:r w:rsidR="0092011B">
        <w:rPr>
          <w:sz w:val="32"/>
          <w:szCs w:val="32"/>
        </w:rPr>
        <w:t xml:space="preserve">’, and </w:t>
      </w:r>
      <w:r w:rsidR="003A120F">
        <w:rPr>
          <w:sz w:val="32"/>
          <w:szCs w:val="32"/>
        </w:rPr>
        <w:t xml:space="preserve">is important to ensure we provide </w:t>
      </w:r>
      <w:r w:rsidR="0092011B">
        <w:rPr>
          <w:sz w:val="32"/>
          <w:szCs w:val="32"/>
        </w:rPr>
        <w:t>on-going</w:t>
      </w:r>
      <w:r w:rsidR="003A120F">
        <w:rPr>
          <w:sz w:val="32"/>
          <w:szCs w:val="32"/>
        </w:rPr>
        <w:t xml:space="preserve"> care and monitor the progress of that condition.</w:t>
      </w:r>
    </w:p>
    <w:p w:rsidR="00D96F93" w:rsidRDefault="00D96F93" w:rsidP="00D96F93">
      <w:pPr>
        <w:spacing w:after="0"/>
      </w:pPr>
      <w:bookmarkStart w:id="0" w:name="_GoBack"/>
      <w:bookmarkEnd w:id="0"/>
    </w:p>
    <w:p w:rsidR="00D96F93" w:rsidRDefault="00D96F93" w:rsidP="00D96F93">
      <w:pPr>
        <w:spacing w:after="0"/>
      </w:pPr>
    </w:p>
    <w:p w:rsidR="00D96F93" w:rsidRDefault="00D96F93" w:rsidP="00D96F93">
      <w:pPr>
        <w:spacing w:after="0"/>
      </w:pPr>
      <w:r w:rsidRPr="00D96F93">
        <w:rPr>
          <w:noProof/>
          <w:lang w:eastAsia="en-GB" w:bidi="ar-SA"/>
        </w:rPr>
        <w:drawing>
          <wp:inline distT="0" distB="0" distL="0" distR="0">
            <wp:extent cx="5731510" cy="519447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3" w:rsidRDefault="00D96F93" w:rsidP="00D96F93">
      <w:pPr>
        <w:spacing w:after="0"/>
      </w:pPr>
    </w:p>
    <w:sectPr w:rsidR="00D9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93"/>
    <w:rsid w:val="002F4A96"/>
    <w:rsid w:val="003A120F"/>
    <w:rsid w:val="0092011B"/>
    <w:rsid w:val="009E4295"/>
    <w:rsid w:val="00D96F93"/>
    <w:rsid w:val="00E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0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F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0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F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emis2000 emis</cp:lastModifiedBy>
  <cp:revision>3</cp:revision>
  <dcterms:created xsi:type="dcterms:W3CDTF">2016-04-07T23:17:00Z</dcterms:created>
  <dcterms:modified xsi:type="dcterms:W3CDTF">2016-04-21T12:26:00Z</dcterms:modified>
</cp:coreProperties>
</file>